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b w:val="1"/>
          <w:sz w:val="18"/>
          <w:szCs w:val="18"/>
        </w:rPr>
      </w:pPr>
      <w:r w:rsidDel="00000000" w:rsidR="00000000" w:rsidRPr="00000000">
        <w:rPr>
          <w:b w:val="1"/>
          <w:sz w:val="36"/>
          <w:szCs w:val="36"/>
          <w:rtl w:val="0"/>
        </w:rPr>
        <w:t xml:space="preserve">                                                                                                                                                                                                                                                                                                                                                                                                                                                                                                                                                                                                                                                                                                                                                                                                                                                                                                                                                                                                                                                                                                                                                                                                                                                                                                                                                                                                                                                                                                                                                                                                                                                                                                                                                                                                                                                                                                                                                                                                                                                                                                                                                                                                                                                                                                         “Radical to the Bone, Trouble Won’t Leave Me Alone” </w:t>
      </w:r>
      <w:r w:rsidDel="00000000" w:rsidR="00000000" w:rsidRPr="00000000">
        <w:rPr>
          <w:b w:val="1"/>
          <w:sz w:val="18"/>
          <w:szCs w:val="18"/>
          <w:rtl w:val="0"/>
        </w:rPr>
        <w:t xml:space="preserve">(Steel Pulse)</w:t>
      </w:r>
      <w:r w:rsidDel="00000000" w:rsidR="00000000" w:rsidRPr="00000000">
        <w:rPr>
          <w:rtl w:val="0"/>
        </w:rPr>
      </w:r>
    </w:p>
    <w:p w:rsidR="00000000" w:rsidDel="00000000" w:rsidP="00000000" w:rsidRDefault="00000000" w:rsidRPr="00000000" w14:paraId="00000002">
      <w:pPr>
        <w:widowControl w:val="0"/>
        <w:spacing w:line="240" w:lineRule="auto"/>
        <w:rPr>
          <w:b w:val="1"/>
          <w:sz w:val="20"/>
          <w:szCs w:val="20"/>
          <w:u w:val="single"/>
        </w:rPr>
      </w:pPr>
      <w:r w:rsidDel="00000000" w:rsidR="00000000" w:rsidRPr="00000000">
        <w:rPr>
          <w:rtl w:val="0"/>
        </w:rPr>
      </w:r>
    </w:p>
    <w:p w:rsidR="00000000" w:rsidDel="00000000" w:rsidP="00000000" w:rsidRDefault="00000000" w:rsidRPr="00000000" w14:paraId="00000003">
      <w:pPr>
        <w:widowControl w:val="0"/>
        <w:spacing w:line="240" w:lineRule="auto"/>
        <w:rPr>
          <w:sz w:val="20"/>
          <w:szCs w:val="20"/>
        </w:rPr>
      </w:pPr>
      <w:r w:rsidDel="00000000" w:rsidR="00000000" w:rsidRPr="00000000">
        <w:rPr>
          <w:b w:val="1"/>
          <w:sz w:val="20"/>
          <w:szCs w:val="20"/>
          <w:u w:val="single"/>
          <w:rtl w:val="0"/>
        </w:rPr>
        <w:t xml:space="preserve">Radical Justice</w:t>
      </w:r>
      <w:r w:rsidDel="00000000" w:rsidR="00000000" w:rsidRPr="00000000">
        <w:rPr>
          <w:sz w:val="20"/>
          <w:szCs w:val="20"/>
          <w:rtl w:val="0"/>
        </w:rPr>
        <w:t xml:space="preserve">: a critical reimagining of how systems and structures impact the outcomes of schools, educators, students, and community members. We strive toward radical justice by moving beyond “leveling the playing field” to disrupting and dismantling inequitable systems; we change the way the game is played.</w:t>
      </w:r>
    </w:p>
    <w:p w:rsidR="00000000" w:rsidDel="00000000" w:rsidP="00000000" w:rsidRDefault="00000000" w:rsidRPr="00000000" w14:paraId="0000000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05">
      <w:pPr>
        <w:widowControl w:val="0"/>
        <w:spacing w:line="240" w:lineRule="auto"/>
        <w:jc w:val="center"/>
        <w:rPr>
          <w:i w:val="1"/>
        </w:rPr>
      </w:pPr>
      <w:r w:rsidDel="00000000" w:rsidR="00000000" w:rsidRPr="00000000">
        <w:rPr>
          <w:i w:val="1"/>
          <w:rtl w:val="0"/>
        </w:rPr>
        <w:t xml:space="preserve">Radical Justice is one of the pillars of T.E.P because we believe in order for us to help end the miserable conditions that exist on this Earth we must think differently, we must allow ourselves the time and space to reimage an educational experience that works to emancipate the minds and bodies of the students and communities we serve. And in order for that liberation to be a possibility we must think radically about the current conditions and potential solutions.</w:t>
      </w:r>
    </w:p>
    <w:p w:rsidR="00000000" w:rsidDel="00000000" w:rsidP="00000000" w:rsidRDefault="00000000" w:rsidRPr="00000000" w14:paraId="00000006">
      <w:pPr>
        <w:widowControl w:val="0"/>
        <w:spacing w:line="240" w:lineRule="auto"/>
        <w:jc w:val="center"/>
        <w:rPr>
          <w:i w:val="1"/>
        </w:rPr>
      </w:pPr>
      <w:r w:rsidDel="00000000" w:rsidR="00000000" w:rsidRPr="00000000">
        <w:rPr>
          <w:rtl w:val="0"/>
        </w:rPr>
      </w:r>
    </w:p>
    <w:p w:rsidR="00000000" w:rsidDel="00000000" w:rsidP="00000000" w:rsidRDefault="00000000" w:rsidRPr="00000000" w14:paraId="00000007">
      <w:pPr>
        <w:widowControl w:val="0"/>
        <w:spacing w:line="240" w:lineRule="auto"/>
        <w:rPr/>
      </w:pPr>
      <w:r w:rsidDel="00000000" w:rsidR="00000000" w:rsidRPr="00000000">
        <w:rPr>
          <w:rtl w:val="0"/>
        </w:rPr>
        <w:t xml:space="preserve">Let’s get started here:</w:t>
      </w:r>
    </w:p>
    <w:p w:rsidR="00000000" w:rsidDel="00000000" w:rsidP="00000000" w:rsidRDefault="00000000" w:rsidRPr="00000000" w14:paraId="00000008">
      <w:pPr>
        <w:widowControl w:val="0"/>
        <w:spacing w:line="240" w:lineRule="auto"/>
        <w:rPr>
          <w:b w:val="1"/>
        </w:rPr>
      </w:pPr>
      <w:r w:rsidDel="00000000" w:rsidR="00000000" w:rsidRPr="00000000">
        <w:rPr>
          <w:rtl w:val="0"/>
        </w:rPr>
      </w:r>
    </w:p>
    <w:p w:rsidR="00000000" w:rsidDel="00000000" w:rsidP="00000000" w:rsidRDefault="00000000" w:rsidRPr="00000000" w14:paraId="00000009">
      <w:pPr>
        <w:widowControl w:val="0"/>
        <w:spacing w:line="240" w:lineRule="auto"/>
        <w:rPr>
          <w:b w:val="1"/>
        </w:rPr>
      </w:pPr>
      <w:hyperlink r:id="rId6">
        <w:r w:rsidDel="00000000" w:rsidR="00000000" w:rsidRPr="00000000">
          <w:rPr>
            <w:b w:val="1"/>
            <w:color w:val="1155cc"/>
            <w:u w:val="single"/>
            <w:rtl w:val="0"/>
          </w:rPr>
          <w:t xml:space="preserve">The Trolley Problem</w:t>
        </w:r>
      </w:hyperlink>
      <w:r w:rsidDel="00000000" w:rsidR="00000000" w:rsidRPr="00000000">
        <w:rPr>
          <w:rtl w:val="0"/>
        </w:rPr>
      </w:r>
    </w:p>
    <w:p w:rsidR="00000000" w:rsidDel="00000000" w:rsidP="00000000" w:rsidRDefault="00000000" w:rsidRPr="00000000" w14:paraId="0000000A">
      <w:pPr>
        <w:widowControl w:val="0"/>
        <w:spacing w:line="240" w:lineRule="auto"/>
        <w:rPr>
          <w:b w:val="1"/>
        </w:rPr>
      </w:pPr>
      <w:r w:rsidDel="00000000" w:rsidR="00000000" w:rsidRPr="00000000">
        <w:rPr>
          <w:rtl w:val="0"/>
        </w:rPr>
      </w:r>
    </w:p>
    <w:p w:rsidR="00000000" w:rsidDel="00000000" w:rsidP="00000000" w:rsidRDefault="00000000" w:rsidRPr="00000000" w14:paraId="0000000B">
      <w:pPr>
        <w:widowControl w:val="0"/>
        <w:spacing w:line="240" w:lineRule="auto"/>
        <w:rPr>
          <w:b w:val="1"/>
        </w:rPr>
      </w:pPr>
      <w:r w:rsidDel="00000000" w:rsidR="00000000" w:rsidRPr="00000000">
        <w:rPr>
          <w:b w:val="1"/>
        </w:rPr>
        <w:drawing>
          <wp:inline distB="114300" distT="114300" distL="114300" distR="114300">
            <wp:extent cx="2805113" cy="1870075"/>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05113" cy="18700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widowControl w:val="0"/>
        <w:spacing w:line="240" w:lineRule="auto"/>
        <w:rPr>
          <w:b w:val="1"/>
        </w:rPr>
      </w:pPr>
      <w:r w:rsidDel="00000000" w:rsidR="00000000" w:rsidRPr="00000000">
        <w:rPr>
          <w:rtl w:val="0"/>
        </w:rPr>
      </w:r>
    </w:p>
    <w:p w:rsidR="00000000" w:rsidDel="00000000" w:rsidP="00000000" w:rsidRDefault="00000000" w:rsidRPr="00000000" w14:paraId="0000000D">
      <w:pPr>
        <w:widowControl w:val="0"/>
        <w:spacing w:line="240" w:lineRule="auto"/>
        <w:rPr>
          <w:b w:val="1"/>
        </w:rPr>
      </w:pPr>
      <w:r w:rsidDel="00000000" w:rsidR="00000000" w:rsidRPr="00000000">
        <w:rPr>
          <w:b w:val="1"/>
          <w:rtl w:val="0"/>
        </w:rPr>
        <w:t xml:space="preserve">Time to make your choice:</w:t>
      </w:r>
    </w:p>
    <w:p w:rsidR="00000000" w:rsidDel="00000000" w:rsidP="00000000" w:rsidRDefault="00000000" w:rsidRPr="00000000" w14:paraId="0000000E">
      <w:pPr>
        <w:widowControl w:val="0"/>
        <w:spacing w:line="240" w:lineRule="auto"/>
        <w:rPr>
          <w:b w:val="1"/>
        </w:rPr>
      </w:pPr>
      <w:r w:rsidDel="00000000" w:rsidR="00000000" w:rsidRPr="00000000">
        <w:rPr>
          <w:rtl w:val="0"/>
        </w:rPr>
      </w:r>
    </w:p>
    <w:p w:rsidR="00000000" w:rsidDel="00000000" w:rsidP="00000000" w:rsidRDefault="00000000" w:rsidRPr="00000000" w14:paraId="0000000F">
      <w:pPr>
        <w:widowControl w:val="0"/>
        <w:spacing w:line="240" w:lineRule="auto"/>
        <w:ind w:left="0" w:firstLine="0"/>
        <w:rPr/>
      </w:pPr>
      <w:r w:rsidDel="00000000" w:rsidR="00000000" w:rsidRPr="00000000">
        <w:rPr>
          <w:rtl w:val="0"/>
        </w:rPr>
        <w:t xml:space="preserve">Scenario 1 (Pulling the lever): </w:t>
      </w:r>
    </w:p>
    <w:p w:rsidR="00000000" w:rsidDel="00000000" w:rsidP="00000000" w:rsidRDefault="00000000" w:rsidRPr="00000000" w14:paraId="00000010">
      <w:pPr>
        <w:widowControl w:val="0"/>
        <w:spacing w:line="240" w:lineRule="auto"/>
        <w:ind w:left="0" w:firstLine="0"/>
        <w:rPr/>
      </w:pPr>
      <w:r w:rsidDel="00000000" w:rsidR="00000000" w:rsidRPr="00000000">
        <w:rPr>
          <w:rtl w:val="0"/>
        </w:rPr>
      </w:r>
    </w:p>
    <w:p w:rsidR="00000000" w:rsidDel="00000000" w:rsidP="00000000" w:rsidRDefault="00000000" w:rsidRPr="00000000" w14:paraId="00000011">
      <w:pPr>
        <w:widowControl w:val="0"/>
        <w:numPr>
          <w:ilvl w:val="0"/>
          <w:numId w:val="4"/>
        </w:numPr>
        <w:spacing w:line="240" w:lineRule="auto"/>
        <w:ind w:left="720" w:hanging="360"/>
        <w:rPr>
          <w:u w:val="none"/>
        </w:rPr>
      </w:pPr>
      <w:r w:rsidDel="00000000" w:rsidR="00000000" w:rsidRPr="00000000">
        <w:rPr>
          <w:rtl w:val="0"/>
        </w:rPr>
        <w:t xml:space="preserve">What is your choice? Why?</w:t>
      </w:r>
    </w:p>
    <w:p w:rsidR="00000000" w:rsidDel="00000000" w:rsidP="00000000" w:rsidRDefault="00000000" w:rsidRPr="00000000" w14:paraId="00000012">
      <w:pPr>
        <w:widowControl w:val="0"/>
        <w:spacing w:line="240" w:lineRule="auto"/>
        <w:rPr>
          <w:color w:val="ff0000"/>
        </w:rPr>
      </w:pPr>
      <w:r w:rsidDel="00000000" w:rsidR="00000000" w:rsidRPr="00000000">
        <w:rPr>
          <w:color w:val="ff0000"/>
          <w:rtl w:val="0"/>
        </w:rPr>
        <w:t xml:space="preserve">Yes, no one else is in a position to make this decision, and the preservation of life demands that the lever be pulled.</w:t>
      </w:r>
    </w:p>
    <w:p w:rsidR="00000000" w:rsidDel="00000000" w:rsidP="00000000" w:rsidRDefault="00000000" w:rsidRPr="00000000" w14:paraId="00000013">
      <w:pPr>
        <w:widowControl w:val="0"/>
        <w:spacing w:line="240" w:lineRule="auto"/>
        <w:rPr/>
      </w:pPr>
      <w:r w:rsidDel="00000000" w:rsidR="00000000" w:rsidRPr="00000000">
        <w:rPr>
          <w:rtl w:val="0"/>
        </w:rPr>
      </w:r>
    </w:p>
    <w:p w:rsidR="00000000" w:rsidDel="00000000" w:rsidP="00000000" w:rsidRDefault="00000000" w:rsidRPr="00000000" w14:paraId="00000014">
      <w:pPr>
        <w:widowControl w:val="0"/>
        <w:spacing w:line="240" w:lineRule="auto"/>
        <w:rPr/>
      </w:pPr>
      <w:r w:rsidDel="00000000" w:rsidR="00000000" w:rsidRPr="00000000">
        <w:rPr>
          <w:rtl w:val="0"/>
        </w:rPr>
      </w:r>
    </w:p>
    <w:p w:rsidR="00000000" w:rsidDel="00000000" w:rsidP="00000000" w:rsidRDefault="00000000" w:rsidRPr="00000000" w14:paraId="00000015">
      <w:pPr>
        <w:widowControl w:val="0"/>
        <w:spacing w:line="240" w:lineRule="auto"/>
        <w:rPr/>
      </w:pPr>
      <w:r w:rsidDel="00000000" w:rsidR="00000000" w:rsidRPr="00000000">
        <w:rPr>
          <w:rtl w:val="0"/>
        </w:rPr>
      </w:r>
    </w:p>
    <w:p w:rsidR="00000000" w:rsidDel="00000000" w:rsidP="00000000" w:rsidRDefault="00000000" w:rsidRPr="00000000" w14:paraId="00000016">
      <w:pPr>
        <w:widowControl w:val="0"/>
        <w:numPr>
          <w:ilvl w:val="0"/>
          <w:numId w:val="4"/>
        </w:numPr>
        <w:spacing w:line="240" w:lineRule="auto"/>
        <w:ind w:left="720" w:hanging="360"/>
        <w:rPr>
          <w:u w:val="none"/>
        </w:rPr>
      </w:pPr>
      <w:r w:rsidDel="00000000" w:rsidR="00000000" w:rsidRPr="00000000">
        <w:rPr>
          <w:rtl w:val="0"/>
        </w:rPr>
        <w:t xml:space="preserve">What are two of the questions you are asking yourself to help you make this decision?</w:t>
      </w:r>
    </w:p>
    <w:p w:rsidR="00000000" w:rsidDel="00000000" w:rsidP="00000000" w:rsidRDefault="00000000" w:rsidRPr="00000000" w14:paraId="00000017">
      <w:pPr>
        <w:widowControl w:val="0"/>
        <w:spacing w:line="240" w:lineRule="auto"/>
        <w:ind w:left="0" w:firstLine="0"/>
        <w:rPr>
          <w:color w:val="ff0000"/>
        </w:rPr>
      </w:pPr>
      <w:r w:rsidDel="00000000" w:rsidR="00000000" w:rsidRPr="00000000">
        <w:rPr>
          <w:color w:val="ff0000"/>
          <w:rtl w:val="0"/>
        </w:rPr>
        <w:t xml:space="preserve">Is this the better outcome and is it my choice to make?</w:t>
      </w:r>
    </w:p>
    <w:p w:rsidR="00000000" w:rsidDel="00000000" w:rsidP="00000000" w:rsidRDefault="00000000" w:rsidRPr="00000000" w14:paraId="00000018">
      <w:pPr>
        <w:widowControl w:val="0"/>
        <w:spacing w:line="240" w:lineRule="auto"/>
        <w:ind w:left="0" w:firstLine="0"/>
        <w:rPr/>
      </w:pPr>
      <w:r w:rsidDel="00000000" w:rsidR="00000000" w:rsidRPr="00000000">
        <w:rPr>
          <w:rtl w:val="0"/>
        </w:rPr>
      </w:r>
    </w:p>
    <w:p w:rsidR="00000000" w:rsidDel="00000000" w:rsidP="00000000" w:rsidRDefault="00000000" w:rsidRPr="00000000" w14:paraId="00000019">
      <w:pPr>
        <w:widowControl w:val="0"/>
        <w:spacing w:line="240" w:lineRule="auto"/>
        <w:ind w:left="0" w:firstLine="0"/>
        <w:rPr/>
      </w:pPr>
      <w:r w:rsidDel="00000000" w:rsidR="00000000" w:rsidRPr="00000000">
        <w:rPr>
          <w:rtl w:val="0"/>
        </w:rPr>
      </w:r>
    </w:p>
    <w:p w:rsidR="00000000" w:rsidDel="00000000" w:rsidP="00000000" w:rsidRDefault="00000000" w:rsidRPr="00000000" w14:paraId="0000001A">
      <w:pPr>
        <w:widowControl w:val="0"/>
        <w:spacing w:line="240" w:lineRule="auto"/>
        <w:ind w:left="0" w:firstLine="0"/>
        <w:rPr/>
      </w:pPr>
      <w:r w:rsidDel="00000000" w:rsidR="00000000" w:rsidRPr="00000000">
        <w:rPr>
          <w:rtl w:val="0"/>
        </w:rPr>
        <w:t xml:space="preserve">Scenario 2 (Pushing the man):</w:t>
      </w:r>
    </w:p>
    <w:p w:rsidR="00000000" w:rsidDel="00000000" w:rsidP="00000000" w:rsidRDefault="00000000" w:rsidRPr="00000000" w14:paraId="0000001B">
      <w:pPr>
        <w:widowControl w:val="0"/>
        <w:spacing w:line="240" w:lineRule="auto"/>
        <w:ind w:left="0" w:firstLine="0"/>
        <w:rPr/>
      </w:pPr>
      <w:r w:rsidDel="00000000" w:rsidR="00000000" w:rsidRPr="00000000">
        <w:rPr>
          <w:rtl w:val="0"/>
        </w:rPr>
      </w:r>
    </w:p>
    <w:p w:rsidR="00000000" w:rsidDel="00000000" w:rsidP="00000000" w:rsidRDefault="00000000" w:rsidRPr="00000000" w14:paraId="0000001C">
      <w:pPr>
        <w:widowControl w:val="0"/>
        <w:numPr>
          <w:ilvl w:val="0"/>
          <w:numId w:val="3"/>
        </w:numPr>
        <w:spacing w:line="240" w:lineRule="auto"/>
        <w:ind w:left="720" w:hanging="360"/>
        <w:rPr>
          <w:u w:val="none"/>
        </w:rPr>
      </w:pPr>
      <w:r w:rsidDel="00000000" w:rsidR="00000000" w:rsidRPr="00000000">
        <w:rPr>
          <w:rtl w:val="0"/>
        </w:rPr>
        <w:t xml:space="preserve">What is your choice? Why?</w:t>
      </w:r>
    </w:p>
    <w:p w:rsidR="00000000" w:rsidDel="00000000" w:rsidP="00000000" w:rsidRDefault="00000000" w:rsidRPr="00000000" w14:paraId="0000001D">
      <w:pPr>
        <w:widowControl w:val="0"/>
        <w:spacing w:line="240" w:lineRule="auto"/>
        <w:rPr>
          <w:color w:val="ff0000"/>
        </w:rPr>
      </w:pPr>
      <w:r w:rsidDel="00000000" w:rsidR="00000000" w:rsidRPr="00000000">
        <w:rPr>
          <w:color w:val="ff0000"/>
          <w:rtl w:val="0"/>
        </w:rPr>
        <w:t xml:space="preserve">No, if the man wants to save the five it is his choice to do so. He is in a position to make that decision and I will merely prompt him to do so.</w:t>
      </w:r>
    </w:p>
    <w:p w:rsidR="00000000" w:rsidDel="00000000" w:rsidP="00000000" w:rsidRDefault="00000000" w:rsidRPr="00000000" w14:paraId="0000001E">
      <w:pPr>
        <w:widowControl w:val="0"/>
        <w:spacing w:line="240" w:lineRule="auto"/>
        <w:rPr/>
      </w:pPr>
      <w:r w:rsidDel="00000000" w:rsidR="00000000" w:rsidRPr="00000000">
        <w:rPr>
          <w:rtl w:val="0"/>
        </w:rPr>
      </w:r>
    </w:p>
    <w:p w:rsidR="00000000" w:rsidDel="00000000" w:rsidP="00000000" w:rsidRDefault="00000000" w:rsidRPr="00000000" w14:paraId="0000001F">
      <w:pPr>
        <w:widowControl w:val="0"/>
        <w:numPr>
          <w:ilvl w:val="0"/>
          <w:numId w:val="3"/>
        </w:numPr>
        <w:spacing w:line="240" w:lineRule="auto"/>
        <w:ind w:left="720" w:hanging="360"/>
        <w:rPr>
          <w:u w:val="none"/>
        </w:rPr>
      </w:pPr>
      <w:r w:rsidDel="00000000" w:rsidR="00000000" w:rsidRPr="00000000">
        <w:rPr>
          <w:rtl w:val="0"/>
        </w:rPr>
        <w:t xml:space="preserve">What are two of the questions you are asking yourself to help you make this decision?</w:t>
      </w:r>
    </w:p>
    <w:p w:rsidR="00000000" w:rsidDel="00000000" w:rsidP="00000000" w:rsidRDefault="00000000" w:rsidRPr="00000000" w14:paraId="00000020">
      <w:pPr>
        <w:widowControl w:val="0"/>
        <w:spacing w:line="240" w:lineRule="auto"/>
        <w:rPr/>
      </w:pPr>
      <w:r w:rsidDel="00000000" w:rsidR="00000000" w:rsidRPr="00000000">
        <w:rPr>
          <w:rtl w:val="0"/>
        </w:rPr>
      </w:r>
    </w:p>
    <w:p w:rsidR="00000000" w:rsidDel="00000000" w:rsidP="00000000" w:rsidRDefault="00000000" w:rsidRPr="00000000" w14:paraId="00000021">
      <w:pPr>
        <w:widowControl w:val="0"/>
        <w:spacing w:line="240" w:lineRule="auto"/>
        <w:rPr>
          <w:color w:val="ff0000"/>
        </w:rPr>
      </w:pPr>
      <w:r w:rsidDel="00000000" w:rsidR="00000000" w:rsidRPr="00000000">
        <w:rPr>
          <w:color w:val="ff0000"/>
          <w:rtl w:val="0"/>
        </w:rPr>
        <w:t xml:space="preserve">Is this the better outcome and is it my choice to make?</w:t>
      </w:r>
    </w:p>
    <w:p w:rsidR="00000000" w:rsidDel="00000000" w:rsidP="00000000" w:rsidRDefault="00000000" w:rsidRPr="00000000" w14:paraId="00000022">
      <w:pPr>
        <w:widowControl w:val="0"/>
        <w:spacing w:line="240" w:lineRule="auto"/>
        <w:rPr/>
      </w:pPr>
      <w:r w:rsidDel="00000000" w:rsidR="00000000" w:rsidRPr="00000000">
        <w:rPr>
          <w:rtl w:val="0"/>
        </w:rPr>
      </w:r>
    </w:p>
    <w:p w:rsidR="00000000" w:rsidDel="00000000" w:rsidP="00000000" w:rsidRDefault="00000000" w:rsidRPr="00000000" w14:paraId="00000023">
      <w:pPr>
        <w:widowControl w:val="0"/>
        <w:spacing w:line="240" w:lineRule="auto"/>
        <w:rPr/>
      </w:pPr>
      <w:r w:rsidDel="00000000" w:rsidR="00000000" w:rsidRPr="00000000">
        <w:rPr>
          <w:rtl w:val="0"/>
        </w:rPr>
      </w:r>
    </w:p>
    <w:p w:rsidR="00000000" w:rsidDel="00000000" w:rsidP="00000000" w:rsidRDefault="00000000" w:rsidRPr="00000000" w14:paraId="00000024">
      <w:pPr>
        <w:widowControl w:val="0"/>
        <w:spacing w:line="240" w:lineRule="auto"/>
        <w:rPr/>
      </w:pPr>
      <w:r w:rsidDel="00000000" w:rsidR="00000000" w:rsidRPr="00000000">
        <w:rPr>
          <w:rtl w:val="0"/>
        </w:rPr>
      </w:r>
    </w:p>
    <w:p w:rsidR="00000000" w:rsidDel="00000000" w:rsidP="00000000" w:rsidRDefault="00000000" w:rsidRPr="00000000" w14:paraId="00000025">
      <w:pPr>
        <w:widowControl w:val="0"/>
        <w:spacing w:line="240" w:lineRule="auto"/>
        <w:rPr/>
      </w:pPr>
      <w:r w:rsidDel="00000000" w:rsidR="00000000" w:rsidRPr="00000000">
        <w:rPr>
          <w:rtl w:val="0"/>
        </w:rPr>
        <w:t xml:space="preserve">This situation is a difficult one because it is a zero-sum game regardless of the outcome that you choose. Either way, someone or someones are critically impacted based on the decision YOU make.</w:t>
      </w:r>
    </w:p>
    <w:p w:rsidR="00000000" w:rsidDel="00000000" w:rsidP="00000000" w:rsidRDefault="00000000" w:rsidRPr="00000000" w14:paraId="00000026">
      <w:pPr>
        <w:widowControl w:val="0"/>
        <w:spacing w:line="240" w:lineRule="auto"/>
        <w:rPr/>
      </w:pPr>
      <w:r w:rsidDel="00000000" w:rsidR="00000000" w:rsidRPr="00000000">
        <w:rPr>
          <w:rtl w:val="0"/>
        </w:rPr>
      </w:r>
    </w:p>
    <w:p w:rsidR="00000000" w:rsidDel="00000000" w:rsidP="00000000" w:rsidRDefault="00000000" w:rsidRPr="00000000" w14:paraId="00000027">
      <w:pPr>
        <w:widowControl w:val="0"/>
        <w:spacing w:line="240" w:lineRule="auto"/>
        <w:rPr/>
      </w:pPr>
      <w:r w:rsidDel="00000000" w:rsidR="00000000" w:rsidRPr="00000000">
        <w:rPr>
          <w:rtl w:val="0"/>
        </w:rPr>
        <w:t xml:space="preserve">We </w:t>
      </w:r>
      <w:r w:rsidDel="00000000" w:rsidR="00000000" w:rsidRPr="00000000">
        <w:rPr>
          <w:b w:val="1"/>
          <w:rtl w:val="0"/>
        </w:rPr>
        <w:t xml:space="preserve">DO NOT</w:t>
      </w:r>
      <w:r w:rsidDel="00000000" w:rsidR="00000000" w:rsidRPr="00000000">
        <w:rPr>
          <w:rtl w:val="0"/>
        </w:rPr>
        <w:t xml:space="preserve"> want you to think about education in these terms, that someone/s will have to sacrifice so much in order to save the many or the few. We </w:t>
      </w:r>
      <w:r w:rsidDel="00000000" w:rsidR="00000000" w:rsidRPr="00000000">
        <w:rPr>
          <w:b w:val="1"/>
          <w:rtl w:val="0"/>
        </w:rPr>
        <w:t xml:space="preserve">DO</w:t>
      </w:r>
      <w:r w:rsidDel="00000000" w:rsidR="00000000" w:rsidRPr="00000000">
        <w:rPr>
          <w:rtl w:val="0"/>
        </w:rPr>
        <w:t xml:space="preserve"> want you to think about the choices you make as educators as heavy, and as worthy of consideration as questions like the “Trolley Problem”. Where we want to dare you to be different, and where Radical Justice dares you to be different, is we want you to also begin to consider the “Surreal” for solutions to the problems that you will face as an educator. </w:t>
      </w:r>
    </w:p>
    <w:p w:rsidR="00000000" w:rsidDel="00000000" w:rsidP="00000000" w:rsidRDefault="00000000" w:rsidRPr="00000000" w14:paraId="00000028">
      <w:pPr>
        <w:widowControl w:val="0"/>
        <w:spacing w:line="240" w:lineRule="auto"/>
        <w:rPr/>
      </w:pPr>
      <w:r w:rsidDel="00000000" w:rsidR="00000000" w:rsidRPr="00000000">
        <w:rPr>
          <w:rtl w:val="0"/>
        </w:rPr>
      </w:r>
    </w:p>
    <w:p w:rsidR="00000000" w:rsidDel="00000000" w:rsidP="00000000" w:rsidRDefault="00000000" w:rsidRPr="00000000" w14:paraId="00000029">
      <w:pPr>
        <w:widowControl w:val="0"/>
        <w:spacing w:line="240" w:lineRule="auto"/>
        <w:rPr>
          <w:b w:val="1"/>
        </w:rPr>
      </w:pPr>
      <w:r w:rsidDel="00000000" w:rsidR="00000000" w:rsidRPr="00000000">
        <w:rPr>
          <w:b w:val="1"/>
          <w:rtl w:val="0"/>
        </w:rPr>
        <w:t xml:space="preserve">YOUR 3rd Pillar Radical Justice:</w:t>
      </w:r>
    </w:p>
    <w:p w:rsidR="00000000" w:rsidDel="00000000" w:rsidP="00000000" w:rsidRDefault="00000000" w:rsidRPr="00000000" w14:paraId="0000002A">
      <w:pPr>
        <w:widowControl w:val="0"/>
        <w:spacing w:line="240" w:lineRule="auto"/>
        <w:rPr>
          <w:b w:val="1"/>
        </w:rPr>
      </w:pPr>
      <w:r w:rsidDel="00000000" w:rsidR="00000000" w:rsidRPr="00000000">
        <w:rPr>
          <w:rtl w:val="0"/>
        </w:rPr>
      </w:r>
    </w:p>
    <w:p w:rsidR="00000000" w:rsidDel="00000000" w:rsidP="00000000" w:rsidRDefault="00000000" w:rsidRPr="00000000" w14:paraId="0000002B">
      <w:pPr>
        <w:widowControl w:val="0"/>
        <w:spacing w:line="240" w:lineRule="auto"/>
        <w:jc w:val="center"/>
        <w:rPr>
          <w:b w:val="1"/>
        </w:rPr>
      </w:pPr>
      <w:r w:rsidDel="00000000" w:rsidR="00000000" w:rsidRPr="00000000">
        <w:rPr>
          <w:b w:val="1"/>
        </w:rPr>
        <w:drawing>
          <wp:inline distB="114300" distT="114300" distL="114300" distR="114300">
            <wp:extent cx="3814763" cy="3172855"/>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814763" cy="317285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line="240" w:lineRule="auto"/>
        <w:jc w:val="center"/>
        <w:rPr>
          <w:b w:val="1"/>
        </w:rPr>
      </w:pPr>
      <w:r w:rsidDel="00000000" w:rsidR="00000000" w:rsidRPr="00000000">
        <w:rPr>
          <w:b w:val="1"/>
          <w:rtl w:val="0"/>
        </w:rPr>
        <w:t xml:space="preserve">(Freedom to Dream: Robin Kelly, 2022)</w:t>
      </w:r>
    </w:p>
    <w:p w:rsidR="00000000" w:rsidDel="00000000" w:rsidP="00000000" w:rsidRDefault="00000000" w:rsidRPr="00000000" w14:paraId="0000002D">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2E">
      <w:pPr>
        <w:widowControl w:val="0"/>
        <w:spacing w:line="240" w:lineRule="auto"/>
        <w:jc w:val="left"/>
        <w:rPr/>
      </w:pPr>
      <w:r w:rsidDel="00000000" w:rsidR="00000000" w:rsidRPr="00000000">
        <w:rPr>
          <w:b w:val="1"/>
          <w:rtl w:val="0"/>
        </w:rPr>
        <w:t xml:space="preserve">Find your own Partner: </w:t>
      </w:r>
      <w:r w:rsidDel="00000000" w:rsidR="00000000" w:rsidRPr="00000000">
        <w:rPr>
          <w:rtl w:val="0"/>
        </w:rPr>
        <w:t xml:space="preserve">The two (no more than 3) of you will continue to build on the work you have been doing on critical thinking and root cause analysis (RCA) on an issue in education. Complete this graphic organizer as a pair or small group and you will submit this graphic organizer in your 4690 canvas site.</w:t>
      </w:r>
    </w:p>
    <w:p w:rsidR="00000000" w:rsidDel="00000000" w:rsidP="00000000" w:rsidRDefault="00000000" w:rsidRPr="00000000" w14:paraId="0000002F">
      <w:pPr>
        <w:widowControl w:val="0"/>
        <w:spacing w:line="240" w:lineRule="auto"/>
        <w:jc w:val="left"/>
        <w:rPr/>
      </w:pPr>
      <w:r w:rsidDel="00000000" w:rsidR="00000000" w:rsidRPr="00000000">
        <w:rPr>
          <w:rtl w:val="0"/>
        </w:rPr>
      </w:r>
    </w:p>
    <w:p w:rsidR="00000000" w:rsidDel="00000000" w:rsidP="00000000" w:rsidRDefault="00000000" w:rsidRPr="00000000" w14:paraId="00000030">
      <w:pPr>
        <w:widowControl w:val="0"/>
        <w:spacing w:line="240" w:lineRule="auto"/>
        <w:jc w:val="left"/>
        <w:rPr/>
      </w:pPr>
      <w:r w:rsidDel="00000000" w:rsidR="00000000" w:rsidRPr="00000000">
        <w:rPr>
          <w:b w:val="1"/>
          <w:rtl w:val="0"/>
        </w:rPr>
        <w:t xml:space="preserve">For your DOL:</w:t>
      </w:r>
      <w:r w:rsidDel="00000000" w:rsidR="00000000" w:rsidRPr="00000000">
        <w:rPr>
          <w:rtl w:val="0"/>
        </w:rPr>
        <w:t xml:space="preserve"> You and your partner/group will have to create an artifact that demonstrates your surrealist thinking on the topic you all choose. Your artifact can be </w:t>
      </w:r>
      <w:r w:rsidDel="00000000" w:rsidR="00000000" w:rsidRPr="00000000">
        <w:rPr>
          <w:b w:val="1"/>
          <w:rtl w:val="0"/>
        </w:rPr>
        <w:t xml:space="preserve">ANYTHING</w:t>
      </w:r>
      <w:r w:rsidDel="00000000" w:rsidR="00000000" w:rsidRPr="00000000">
        <w:rPr>
          <w:rtl w:val="0"/>
        </w:rPr>
        <w:t xml:space="preserve"> other than an essay, infographic, or slide show as long as it demonstrates your surrealism/radical justice thinking . You will be able to add your artifact to your DOL via: photos, videos, etc. Whatever it takes for us to be able to see the fruits of your labor. Great luck, and Life speed. </w:t>
      </w:r>
    </w:p>
    <w:p w:rsidR="00000000" w:rsidDel="00000000" w:rsidP="00000000" w:rsidRDefault="00000000" w:rsidRPr="00000000" w14:paraId="00000031">
      <w:pPr>
        <w:widowControl w:val="0"/>
        <w:spacing w:line="240" w:lineRule="auto"/>
        <w:jc w:val="left"/>
        <w:rPr/>
      </w:pPr>
      <w:r w:rsidDel="00000000" w:rsidR="00000000" w:rsidRPr="00000000">
        <w:rPr>
          <w:rtl w:val="0"/>
        </w:rPr>
      </w:r>
    </w:p>
    <w:p w:rsidR="00000000" w:rsidDel="00000000" w:rsidP="00000000" w:rsidRDefault="00000000" w:rsidRPr="00000000" w14:paraId="00000032">
      <w:pPr>
        <w:widowControl w:val="0"/>
        <w:spacing w:line="240" w:lineRule="auto"/>
        <w:jc w:val="left"/>
        <w:rPr>
          <w:color w:val="ff0000"/>
        </w:rPr>
      </w:pPr>
      <w:r w:rsidDel="00000000" w:rsidR="00000000" w:rsidRPr="00000000">
        <w:rPr>
          <w:rtl w:val="0"/>
        </w:rPr>
        <w:t xml:space="preserve">From your Critical Thinking/RCA, choose one of the potential solutions you developed and would like to continue to build on: </w:t>
      </w:r>
      <w:r w:rsidDel="00000000" w:rsidR="00000000" w:rsidRPr="00000000">
        <w:rPr>
          <w:color w:val="ff0000"/>
          <w:rtl w:val="0"/>
        </w:rPr>
        <w:t xml:space="preserve">Pay teachers more</w:t>
      </w:r>
    </w:p>
    <w:p w:rsidR="00000000" w:rsidDel="00000000" w:rsidP="00000000" w:rsidRDefault="00000000" w:rsidRPr="00000000" w14:paraId="00000033">
      <w:pPr>
        <w:widowControl w:val="0"/>
        <w:spacing w:line="240" w:lineRule="auto"/>
        <w:jc w:val="left"/>
        <w:rPr/>
      </w:pPr>
      <w:r w:rsidDel="00000000" w:rsidR="00000000" w:rsidRPr="00000000">
        <w:rPr>
          <w:rtl w:val="0"/>
        </w:rPr>
      </w:r>
    </w:p>
    <w:p w:rsidR="00000000" w:rsidDel="00000000" w:rsidP="00000000" w:rsidRDefault="00000000" w:rsidRPr="00000000" w14:paraId="00000034">
      <w:pPr>
        <w:widowControl w:val="0"/>
        <w:spacing w:line="240" w:lineRule="auto"/>
        <w:jc w:val="left"/>
        <w:rPr>
          <w:color w:val="ff0000"/>
        </w:rPr>
      </w:pPr>
      <w:r w:rsidDel="00000000" w:rsidR="00000000" w:rsidRPr="00000000">
        <w:rPr>
          <w:rtl w:val="0"/>
        </w:rPr>
        <w:t xml:space="preserve">Solution: </w:t>
      </w:r>
      <w:r w:rsidDel="00000000" w:rsidR="00000000" w:rsidRPr="00000000">
        <w:rPr>
          <w:color w:val="ff0000"/>
          <w:rtl w:val="0"/>
        </w:rPr>
        <w:t xml:space="preserve">Every school division should have the absolute power of eminent domain. This power should be controlled, not by elected school boards, but by a council of teachers and students elected from the schools themselves. This council can then seize land in the area to construct developments that serve the needs of education - affordable housing, community businesses and public services. The goal is for every aspect of a community to serve education, not just through a pittance in taxes</w:t>
      </w:r>
    </w:p>
    <w:p w:rsidR="00000000" w:rsidDel="00000000" w:rsidP="00000000" w:rsidRDefault="00000000" w:rsidRPr="00000000" w14:paraId="00000035">
      <w:pPr>
        <w:widowControl w:val="0"/>
        <w:spacing w:line="240" w:lineRule="auto"/>
        <w:jc w:val="left"/>
        <w:rPr/>
      </w:pPr>
      <w:r w:rsidDel="00000000" w:rsidR="00000000" w:rsidRPr="00000000">
        <w:rPr>
          <w:rtl w:val="0"/>
        </w:rPr>
      </w:r>
    </w:p>
    <w:p w:rsidR="00000000" w:rsidDel="00000000" w:rsidP="00000000" w:rsidRDefault="00000000" w:rsidRPr="00000000" w14:paraId="00000036">
      <w:pPr>
        <w:widowControl w:val="0"/>
        <w:spacing w:line="240" w:lineRule="auto"/>
        <w:jc w:val="left"/>
        <w:rPr/>
      </w:pPr>
      <w:r w:rsidDel="00000000" w:rsidR="00000000" w:rsidRPr="00000000">
        <w:rPr>
          <w:rtl w:val="0"/>
        </w:rPr>
      </w:r>
    </w:p>
    <w:p w:rsidR="00000000" w:rsidDel="00000000" w:rsidP="00000000" w:rsidRDefault="00000000" w:rsidRPr="00000000" w14:paraId="00000037">
      <w:pPr>
        <w:widowControl w:val="0"/>
        <w:spacing w:line="240" w:lineRule="auto"/>
        <w:jc w:val="left"/>
        <w:rPr/>
      </w:pPr>
      <w:r w:rsidDel="00000000" w:rsidR="00000000" w:rsidRPr="00000000">
        <w:rPr>
          <w:rtl w:val="0"/>
        </w:rPr>
      </w:r>
    </w:p>
    <w:p w:rsidR="00000000" w:rsidDel="00000000" w:rsidP="00000000" w:rsidRDefault="00000000" w:rsidRPr="00000000" w14:paraId="00000038">
      <w:pPr>
        <w:widowControl w:val="0"/>
        <w:spacing w:line="240" w:lineRule="auto"/>
        <w:jc w:val="left"/>
        <w:rPr/>
      </w:pPr>
      <w:r w:rsidDel="00000000" w:rsidR="00000000" w:rsidRPr="00000000">
        <w:rPr>
          <w:rtl w:val="0"/>
        </w:rPr>
        <w:t xml:space="preserve">Answer the following about your potential solution, but answer as a surrealist. The sky's the limit, you have every resource you need to bring your solution to fruition you just have to provide the vision.</w:t>
      </w:r>
    </w:p>
    <w:p w:rsidR="00000000" w:rsidDel="00000000" w:rsidP="00000000" w:rsidRDefault="00000000" w:rsidRPr="00000000" w14:paraId="00000039">
      <w:pPr>
        <w:widowControl w:val="0"/>
        <w:spacing w:line="240" w:lineRule="auto"/>
        <w:jc w:val="left"/>
        <w:rPr/>
      </w:pPr>
      <w:r w:rsidDel="00000000" w:rsidR="00000000" w:rsidRPr="00000000">
        <w:rPr>
          <w:rtl w:val="0"/>
        </w:rPr>
      </w:r>
    </w:p>
    <w:p w:rsidR="00000000" w:rsidDel="00000000" w:rsidP="00000000" w:rsidRDefault="00000000" w:rsidRPr="00000000" w14:paraId="0000003A">
      <w:pPr>
        <w:widowControl w:val="0"/>
        <w:spacing w:line="240" w:lineRule="auto"/>
        <w:jc w:val="left"/>
        <w:rPr/>
      </w:pPr>
      <w:r w:rsidDel="00000000" w:rsidR="00000000" w:rsidRPr="00000000">
        <w:rPr>
          <w:rtl w:val="0"/>
        </w:rPr>
      </w:r>
    </w:p>
    <w:p w:rsidR="00000000" w:rsidDel="00000000" w:rsidP="00000000" w:rsidRDefault="00000000" w:rsidRPr="00000000" w14:paraId="0000003B">
      <w:pPr>
        <w:widowControl w:val="0"/>
        <w:numPr>
          <w:ilvl w:val="0"/>
          <w:numId w:val="1"/>
        </w:numPr>
        <w:spacing w:line="240" w:lineRule="auto"/>
        <w:ind w:left="720" w:hanging="360"/>
        <w:jc w:val="left"/>
        <w:rPr>
          <w:u w:val="none"/>
        </w:rPr>
      </w:pPr>
      <w:r w:rsidDel="00000000" w:rsidR="00000000" w:rsidRPr="00000000">
        <w:rPr>
          <w:rtl w:val="0"/>
        </w:rPr>
        <w:t xml:space="preserve">What are the </w:t>
      </w:r>
      <w:r w:rsidDel="00000000" w:rsidR="00000000" w:rsidRPr="00000000">
        <w:rPr>
          <w:b w:val="1"/>
          <w:rtl w:val="0"/>
        </w:rPr>
        <w:t xml:space="preserve">material </w:t>
      </w:r>
      <w:r w:rsidDel="00000000" w:rsidR="00000000" w:rsidRPr="00000000">
        <w:rPr>
          <w:rtl w:val="0"/>
        </w:rPr>
        <w:t xml:space="preserve">(physical, economic, spacial, etc.) conditions needed to bring your solution to life?</w:t>
      </w:r>
    </w:p>
    <w:p w:rsidR="00000000" w:rsidDel="00000000" w:rsidP="00000000" w:rsidRDefault="00000000" w:rsidRPr="00000000" w14:paraId="0000003C">
      <w:pPr>
        <w:widowControl w:val="0"/>
        <w:spacing w:line="240" w:lineRule="auto"/>
        <w:jc w:val="left"/>
        <w:rPr/>
      </w:pPr>
      <w:r w:rsidDel="00000000" w:rsidR="00000000" w:rsidRPr="00000000">
        <w:rPr>
          <w:rtl w:val="0"/>
        </w:rPr>
      </w:r>
    </w:p>
    <w:p w:rsidR="00000000" w:rsidDel="00000000" w:rsidP="00000000" w:rsidRDefault="00000000" w:rsidRPr="00000000" w14:paraId="0000003D">
      <w:pPr>
        <w:widowControl w:val="0"/>
        <w:numPr>
          <w:ilvl w:val="0"/>
          <w:numId w:val="2"/>
        </w:numPr>
        <w:spacing w:line="240" w:lineRule="auto"/>
        <w:ind w:left="720" w:hanging="360"/>
        <w:jc w:val="left"/>
        <w:rPr>
          <w:color w:val="ff0000"/>
        </w:rPr>
      </w:pPr>
      <w:r w:rsidDel="00000000" w:rsidR="00000000" w:rsidRPr="00000000">
        <w:rPr>
          <w:color w:val="ff0000"/>
          <w:rtl w:val="0"/>
        </w:rPr>
        <w:t xml:space="preserve">Woof</w:t>
      </w:r>
    </w:p>
    <w:p w:rsidR="00000000" w:rsidDel="00000000" w:rsidP="00000000" w:rsidRDefault="00000000" w:rsidRPr="00000000" w14:paraId="0000003E">
      <w:pPr>
        <w:widowControl w:val="0"/>
        <w:numPr>
          <w:ilvl w:val="0"/>
          <w:numId w:val="2"/>
        </w:numPr>
        <w:spacing w:line="240" w:lineRule="auto"/>
        <w:ind w:left="720" w:hanging="360"/>
        <w:jc w:val="left"/>
        <w:rPr>
          <w:color w:val="ff0000"/>
          <w:u w:val="none"/>
        </w:rPr>
      </w:pPr>
      <w:r w:rsidDel="00000000" w:rsidR="00000000" w:rsidRPr="00000000">
        <w:rPr>
          <w:color w:val="ff0000"/>
          <w:rtl w:val="0"/>
        </w:rPr>
        <w:t xml:space="preserve">I mean, what wouldn’t we need?</w:t>
      </w:r>
    </w:p>
    <w:p w:rsidR="00000000" w:rsidDel="00000000" w:rsidP="00000000" w:rsidRDefault="00000000" w:rsidRPr="00000000" w14:paraId="0000003F">
      <w:pPr>
        <w:widowControl w:val="0"/>
        <w:numPr>
          <w:ilvl w:val="0"/>
          <w:numId w:val="2"/>
        </w:numPr>
        <w:spacing w:line="240" w:lineRule="auto"/>
        <w:ind w:left="720" w:hanging="360"/>
        <w:jc w:val="left"/>
        <w:rPr>
          <w:color w:val="ff0000"/>
          <w:u w:val="none"/>
        </w:rPr>
      </w:pPr>
      <w:r w:rsidDel="00000000" w:rsidR="00000000" w:rsidRPr="00000000">
        <w:rPr>
          <w:color w:val="ff0000"/>
          <w:rtl w:val="0"/>
        </w:rPr>
        <w:t xml:space="preserve">The big thing would be like, a fundamental political restructuring</w:t>
      </w:r>
    </w:p>
    <w:p w:rsidR="00000000" w:rsidDel="00000000" w:rsidP="00000000" w:rsidRDefault="00000000" w:rsidRPr="00000000" w14:paraId="00000040">
      <w:pPr>
        <w:widowControl w:val="0"/>
        <w:numPr>
          <w:ilvl w:val="0"/>
          <w:numId w:val="2"/>
        </w:numPr>
        <w:spacing w:line="240" w:lineRule="auto"/>
        <w:ind w:left="720" w:hanging="360"/>
        <w:jc w:val="left"/>
        <w:rPr>
          <w:color w:val="ff0000"/>
          <w:u w:val="none"/>
        </w:rPr>
      </w:pPr>
      <w:r w:rsidDel="00000000" w:rsidR="00000000" w:rsidRPr="00000000">
        <w:rPr>
          <w:color w:val="ff0000"/>
          <w:rtl w:val="0"/>
        </w:rPr>
        <w:t xml:space="preserve">In terms of economics, it would basically be redirecting ground rent from capital accumulation to education funding, which I think would also have some positive effects</w:t>
      </w:r>
    </w:p>
    <w:p w:rsidR="00000000" w:rsidDel="00000000" w:rsidP="00000000" w:rsidRDefault="00000000" w:rsidRPr="00000000" w14:paraId="00000041">
      <w:pPr>
        <w:widowControl w:val="0"/>
        <w:spacing w:line="240" w:lineRule="auto"/>
        <w:jc w:val="left"/>
        <w:rPr/>
      </w:pPr>
      <w:r w:rsidDel="00000000" w:rsidR="00000000" w:rsidRPr="00000000">
        <w:rPr>
          <w:rtl w:val="0"/>
        </w:rPr>
      </w:r>
    </w:p>
    <w:p w:rsidR="00000000" w:rsidDel="00000000" w:rsidP="00000000" w:rsidRDefault="00000000" w:rsidRPr="00000000" w14:paraId="00000042">
      <w:pPr>
        <w:widowControl w:val="0"/>
        <w:spacing w:line="240" w:lineRule="auto"/>
        <w:jc w:val="left"/>
        <w:rPr/>
      </w:pPr>
      <w:r w:rsidDel="00000000" w:rsidR="00000000" w:rsidRPr="00000000">
        <w:rPr>
          <w:rtl w:val="0"/>
        </w:rPr>
        <w:t xml:space="preserve">Why these and what are your expected outcomes?</w:t>
      </w:r>
    </w:p>
    <w:p w:rsidR="00000000" w:rsidDel="00000000" w:rsidP="00000000" w:rsidRDefault="00000000" w:rsidRPr="00000000" w14:paraId="00000043">
      <w:pPr>
        <w:widowControl w:val="0"/>
        <w:spacing w:line="240" w:lineRule="auto"/>
        <w:jc w:val="left"/>
        <w:rPr/>
      </w:pPr>
      <w:r w:rsidDel="00000000" w:rsidR="00000000" w:rsidRPr="00000000">
        <w:rPr>
          <w:rtl w:val="0"/>
        </w:rPr>
      </w:r>
    </w:p>
    <w:p w:rsidR="00000000" w:rsidDel="00000000" w:rsidP="00000000" w:rsidRDefault="00000000" w:rsidRPr="00000000" w14:paraId="00000044">
      <w:pPr>
        <w:widowControl w:val="0"/>
        <w:spacing w:line="240" w:lineRule="auto"/>
        <w:jc w:val="left"/>
        <w:rPr/>
      </w:pPr>
      <w:r w:rsidDel="00000000" w:rsidR="00000000" w:rsidRPr="00000000">
        <w:rPr>
          <w:rtl w:val="0"/>
        </w:rPr>
      </w:r>
    </w:p>
    <w:p w:rsidR="00000000" w:rsidDel="00000000" w:rsidP="00000000" w:rsidRDefault="00000000" w:rsidRPr="00000000" w14:paraId="00000045">
      <w:pPr>
        <w:widowControl w:val="0"/>
        <w:spacing w:line="240" w:lineRule="auto"/>
        <w:jc w:val="left"/>
        <w:rPr/>
      </w:pPr>
      <w:r w:rsidDel="00000000" w:rsidR="00000000" w:rsidRPr="00000000">
        <w:rPr>
          <w:rtl w:val="0"/>
        </w:rPr>
      </w:r>
    </w:p>
    <w:p w:rsidR="00000000" w:rsidDel="00000000" w:rsidP="00000000" w:rsidRDefault="00000000" w:rsidRPr="00000000" w14:paraId="00000046">
      <w:pPr>
        <w:widowControl w:val="0"/>
        <w:spacing w:line="240" w:lineRule="auto"/>
        <w:jc w:val="left"/>
        <w:rPr/>
      </w:pPr>
      <w:r w:rsidDel="00000000" w:rsidR="00000000" w:rsidRPr="00000000">
        <w:rPr>
          <w:rtl w:val="0"/>
        </w:rPr>
      </w:r>
    </w:p>
    <w:p w:rsidR="00000000" w:rsidDel="00000000" w:rsidP="00000000" w:rsidRDefault="00000000" w:rsidRPr="00000000" w14:paraId="00000047">
      <w:pPr>
        <w:widowControl w:val="0"/>
        <w:numPr>
          <w:ilvl w:val="0"/>
          <w:numId w:val="1"/>
        </w:numPr>
        <w:spacing w:line="240" w:lineRule="auto"/>
        <w:ind w:left="720" w:hanging="360"/>
        <w:jc w:val="left"/>
        <w:rPr>
          <w:u w:val="none"/>
        </w:rPr>
      </w:pPr>
      <w:r w:rsidDel="00000000" w:rsidR="00000000" w:rsidRPr="00000000">
        <w:rPr>
          <w:rtl w:val="0"/>
        </w:rPr>
        <w:t xml:space="preserve">What are the</w:t>
      </w:r>
      <w:r w:rsidDel="00000000" w:rsidR="00000000" w:rsidRPr="00000000">
        <w:rPr>
          <w:b w:val="1"/>
          <w:rtl w:val="0"/>
        </w:rPr>
        <w:t xml:space="preserve"> social</w:t>
      </w:r>
      <w:r w:rsidDel="00000000" w:rsidR="00000000" w:rsidRPr="00000000">
        <w:rPr>
          <w:rtl w:val="0"/>
        </w:rPr>
        <w:t xml:space="preserve"> (societal,communal,etc.) conditions needed to bring your solution to life?</w:t>
      </w:r>
    </w:p>
    <w:p w:rsidR="00000000" w:rsidDel="00000000" w:rsidP="00000000" w:rsidRDefault="00000000" w:rsidRPr="00000000" w14:paraId="00000048">
      <w:pPr>
        <w:widowControl w:val="0"/>
        <w:spacing w:line="240" w:lineRule="auto"/>
        <w:jc w:val="left"/>
        <w:rPr/>
      </w:pPr>
      <w:r w:rsidDel="00000000" w:rsidR="00000000" w:rsidRPr="00000000">
        <w:rPr>
          <w:rtl w:val="0"/>
        </w:rPr>
      </w:r>
    </w:p>
    <w:p w:rsidR="00000000" w:rsidDel="00000000" w:rsidP="00000000" w:rsidRDefault="00000000" w:rsidRPr="00000000" w14:paraId="00000049">
      <w:pPr>
        <w:widowControl w:val="0"/>
        <w:numPr>
          <w:ilvl w:val="0"/>
          <w:numId w:val="2"/>
        </w:numPr>
        <w:spacing w:line="240" w:lineRule="auto"/>
        <w:ind w:left="720" w:hanging="360"/>
        <w:rPr>
          <w:color w:val="ff0000"/>
        </w:rPr>
      </w:pPr>
      <w:r w:rsidDel="00000000" w:rsidR="00000000" w:rsidRPr="00000000">
        <w:rPr>
          <w:color w:val="ff0000"/>
          <w:rtl w:val="0"/>
        </w:rPr>
        <w:t xml:space="preserve">There would have to be a recognition of the social ownership of education</w:t>
      </w:r>
    </w:p>
    <w:p w:rsidR="00000000" w:rsidDel="00000000" w:rsidP="00000000" w:rsidRDefault="00000000" w:rsidRPr="00000000" w14:paraId="0000004A">
      <w:pPr>
        <w:widowControl w:val="0"/>
        <w:numPr>
          <w:ilvl w:val="0"/>
          <w:numId w:val="2"/>
        </w:numPr>
        <w:spacing w:line="240" w:lineRule="auto"/>
        <w:ind w:left="720" w:hanging="360"/>
        <w:rPr>
          <w:color w:val="ff0000"/>
          <w:u w:val="none"/>
        </w:rPr>
      </w:pPr>
      <w:r w:rsidDel="00000000" w:rsidR="00000000" w:rsidRPr="00000000">
        <w:rPr>
          <w:color w:val="ff0000"/>
          <w:rtl w:val="0"/>
        </w:rPr>
        <w:t xml:space="preserve">A collective ownership that might include parents, but primarily concerns students and teachers</w:t>
      </w:r>
    </w:p>
    <w:p w:rsidR="00000000" w:rsidDel="00000000" w:rsidP="00000000" w:rsidRDefault="00000000" w:rsidRPr="00000000" w14:paraId="0000004B">
      <w:pPr>
        <w:widowControl w:val="0"/>
        <w:numPr>
          <w:ilvl w:val="0"/>
          <w:numId w:val="2"/>
        </w:numPr>
        <w:spacing w:line="240" w:lineRule="auto"/>
        <w:ind w:left="720" w:hanging="360"/>
        <w:rPr>
          <w:color w:val="ff0000"/>
          <w:u w:val="none"/>
        </w:rPr>
      </w:pPr>
      <w:r w:rsidDel="00000000" w:rsidR="00000000" w:rsidRPr="00000000">
        <w:rPr>
          <w:color w:val="ff0000"/>
          <w:rtl w:val="0"/>
        </w:rPr>
        <w:t xml:space="preserve">It definitely doesn’t include randos though. Or homeschoolers.</w:t>
      </w:r>
    </w:p>
    <w:p w:rsidR="00000000" w:rsidDel="00000000" w:rsidP="00000000" w:rsidRDefault="00000000" w:rsidRPr="00000000" w14:paraId="0000004C">
      <w:pPr>
        <w:widowControl w:val="0"/>
        <w:spacing w:line="240" w:lineRule="auto"/>
        <w:rPr/>
      </w:pPr>
      <w:r w:rsidDel="00000000" w:rsidR="00000000" w:rsidRPr="00000000">
        <w:rPr>
          <w:rtl w:val="0"/>
        </w:rPr>
      </w:r>
    </w:p>
    <w:p w:rsidR="00000000" w:rsidDel="00000000" w:rsidP="00000000" w:rsidRDefault="00000000" w:rsidRPr="00000000" w14:paraId="0000004D">
      <w:pPr>
        <w:widowControl w:val="0"/>
        <w:spacing w:line="240" w:lineRule="auto"/>
        <w:rPr/>
      </w:pPr>
      <w:r w:rsidDel="00000000" w:rsidR="00000000" w:rsidRPr="00000000">
        <w:rPr>
          <w:rtl w:val="0"/>
        </w:rPr>
        <w:t xml:space="preserve">Why these and what are your expected outcomes?</w:t>
      </w:r>
    </w:p>
    <w:p w:rsidR="00000000" w:rsidDel="00000000" w:rsidP="00000000" w:rsidRDefault="00000000" w:rsidRPr="00000000" w14:paraId="0000004E">
      <w:pPr>
        <w:widowControl w:val="0"/>
        <w:spacing w:line="240" w:lineRule="auto"/>
        <w:jc w:val="left"/>
        <w:rPr/>
      </w:pPr>
      <w:r w:rsidDel="00000000" w:rsidR="00000000" w:rsidRPr="00000000">
        <w:rPr>
          <w:rtl w:val="0"/>
        </w:rPr>
      </w:r>
    </w:p>
    <w:p w:rsidR="00000000" w:rsidDel="00000000" w:rsidP="00000000" w:rsidRDefault="00000000" w:rsidRPr="00000000" w14:paraId="0000004F">
      <w:pPr>
        <w:widowControl w:val="0"/>
        <w:spacing w:line="240" w:lineRule="auto"/>
        <w:jc w:val="left"/>
        <w:rPr/>
      </w:pPr>
      <w:r w:rsidDel="00000000" w:rsidR="00000000" w:rsidRPr="00000000">
        <w:rPr>
          <w:rtl w:val="0"/>
        </w:rPr>
      </w:r>
    </w:p>
    <w:p w:rsidR="00000000" w:rsidDel="00000000" w:rsidP="00000000" w:rsidRDefault="00000000" w:rsidRPr="00000000" w14:paraId="00000050">
      <w:pPr>
        <w:widowControl w:val="0"/>
        <w:spacing w:line="240" w:lineRule="auto"/>
        <w:jc w:val="left"/>
        <w:rPr/>
      </w:pPr>
      <w:r w:rsidDel="00000000" w:rsidR="00000000" w:rsidRPr="00000000">
        <w:rPr>
          <w:rtl w:val="0"/>
        </w:rPr>
      </w:r>
    </w:p>
    <w:p w:rsidR="00000000" w:rsidDel="00000000" w:rsidP="00000000" w:rsidRDefault="00000000" w:rsidRPr="00000000" w14:paraId="00000051">
      <w:pPr>
        <w:widowControl w:val="0"/>
        <w:spacing w:line="240" w:lineRule="auto"/>
        <w:jc w:val="left"/>
        <w:rPr/>
      </w:pPr>
      <w:r w:rsidDel="00000000" w:rsidR="00000000" w:rsidRPr="00000000">
        <w:rPr>
          <w:rtl w:val="0"/>
        </w:rPr>
      </w:r>
    </w:p>
    <w:p w:rsidR="00000000" w:rsidDel="00000000" w:rsidP="00000000" w:rsidRDefault="00000000" w:rsidRPr="00000000" w14:paraId="00000052">
      <w:pPr>
        <w:widowControl w:val="0"/>
        <w:spacing w:line="240" w:lineRule="auto"/>
        <w:jc w:val="left"/>
        <w:rPr/>
      </w:pPr>
      <w:r w:rsidDel="00000000" w:rsidR="00000000" w:rsidRPr="00000000">
        <w:rPr>
          <w:rtl w:val="0"/>
        </w:rPr>
      </w:r>
    </w:p>
    <w:p w:rsidR="00000000" w:rsidDel="00000000" w:rsidP="00000000" w:rsidRDefault="00000000" w:rsidRPr="00000000" w14:paraId="00000053">
      <w:pPr>
        <w:widowControl w:val="0"/>
        <w:numPr>
          <w:ilvl w:val="0"/>
          <w:numId w:val="1"/>
        </w:numPr>
        <w:spacing w:line="240" w:lineRule="auto"/>
        <w:ind w:left="720" w:hanging="360"/>
        <w:jc w:val="left"/>
        <w:rPr>
          <w:u w:val="none"/>
        </w:rPr>
      </w:pPr>
      <w:r w:rsidDel="00000000" w:rsidR="00000000" w:rsidRPr="00000000">
        <w:rPr>
          <w:rtl w:val="0"/>
        </w:rPr>
        <w:t xml:space="preserve">What forms of emancipation are to be gained from you being able to provide your solution?</w:t>
      </w:r>
    </w:p>
    <w:p w:rsidR="00000000" w:rsidDel="00000000" w:rsidP="00000000" w:rsidRDefault="00000000" w:rsidRPr="00000000" w14:paraId="00000054">
      <w:pPr>
        <w:widowControl w:val="0"/>
        <w:spacing w:line="240" w:lineRule="auto"/>
        <w:jc w:val="left"/>
        <w:rPr/>
      </w:pPr>
      <w:r w:rsidDel="00000000" w:rsidR="00000000" w:rsidRPr="00000000">
        <w:rPr>
          <w:rtl w:val="0"/>
        </w:rPr>
      </w:r>
    </w:p>
    <w:p w:rsidR="00000000" w:rsidDel="00000000" w:rsidP="00000000" w:rsidRDefault="00000000" w:rsidRPr="00000000" w14:paraId="00000055">
      <w:pPr>
        <w:widowControl w:val="0"/>
        <w:numPr>
          <w:ilvl w:val="0"/>
          <w:numId w:val="2"/>
        </w:numPr>
        <w:spacing w:line="240" w:lineRule="auto"/>
        <w:ind w:left="720" w:hanging="360"/>
        <w:rPr>
          <w:color w:val="ff0000"/>
        </w:rPr>
      </w:pPr>
      <w:r w:rsidDel="00000000" w:rsidR="00000000" w:rsidRPr="00000000">
        <w:rPr>
          <w:color w:val="ff0000"/>
          <w:rtl w:val="0"/>
        </w:rPr>
        <w:t xml:space="preserve">I think you would be able to address the actual needs of students while being shielded from the kinds of pressures that are often brought to bear to the detriment of students</w:t>
      </w:r>
    </w:p>
    <w:p w:rsidR="00000000" w:rsidDel="00000000" w:rsidP="00000000" w:rsidRDefault="00000000" w:rsidRPr="00000000" w14:paraId="00000056">
      <w:pPr>
        <w:widowControl w:val="0"/>
        <w:numPr>
          <w:ilvl w:val="0"/>
          <w:numId w:val="2"/>
        </w:numPr>
        <w:spacing w:line="240" w:lineRule="auto"/>
        <w:ind w:left="720" w:hanging="360"/>
        <w:rPr>
          <w:color w:val="ff0000"/>
          <w:u w:val="none"/>
        </w:rPr>
      </w:pPr>
      <w:r w:rsidDel="00000000" w:rsidR="00000000" w:rsidRPr="00000000">
        <w:rPr>
          <w:color w:val="ff0000"/>
          <w:rtl w:val="0"/>
        </w:rPr>
        <w:t xml:space="preserve">For instance, students and teachers aren’t the ones calling for Amazon-sponsored warehouse work classes - that’s all shitheads out there</w:t>
      </w:r>
    </w:p>
    <w:p w:rsidR="00000000" w:rsidDel="00000000" w:rsidP="00000000" w:rsidRDefault="00000000" w:rsidRPr="00000000" w14:paraId="00000057">
      <w:pPr>
        <w:widowControl w:val="0"/>
        <w:numPr>
          <w:ilvl w:val="0"/>
          <w:numId w:val="2"/>
        </w:numPr>
        <w:spacing w:line="240" w:lineRule="auto"/>
        <w:ind w:left="720" w:hanging="360"/>
        <w:rPr>
          <w:color w:val="ff0000"/>
          <w:u w:val="none"/>
        </w:rPr>
      </w:pPr>
      <w:r w:rsidDel="00000000" w:rsidR="00000000" w:rsidRPr="00000000">
        <w:rPr>
          <w:color w:val="ff0000"/>
          <w:rtl w:val="0"/>
        </w:rPr>
        <w:t xml:space="preserve">You would also have the ability, alongside parents, to dictate the material conditions of learning - something that would enable the kinds of learning students actually want</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youtube.com/watch?v=bOpf6KcWYyw" TargetMode="External"/><Relationship Id="rId7" Type="http://schemas.openxmlformats.org/officeDocument/2006/relationships/image" Target="media/image2.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